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F9" w:rsidRDefault="009611F9" w:rsidP="009611F9">
      <w:pPr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7</w:t>
      </w:r>
      <w:r w:rsidR="00A343C1">
        <w:rPr>
          <w:sz w:val="20"/>
          <w:szCs w:val="20"/>
        </w:rPr>
        <w:t xml:space="preserve"> </w:t>
      </w:r>
      <w:r w:rsidR="00A0160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 приказу Отдела образования администрации </w:t>
      </w:r>
    </w:p>
    <w:p w:rsidR="009611F9" w:rsidRDefault="009611F9" w:rsidP="009611F9">
      <w:pPr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Малышевского городского округа от 18.12.20</w:t>
      </w:r>
      <w:bookmarkStart w:id="0" w:name="_GoBack"/>
      <w:bookmarkEnd w:id="0"/>
      <w:r>
        <w:rPr>
          <w:sz w:val="20"/>
          <w:szCs w:val="20"/>
        </w:rPr>
        <w:t>20 № 300/1</w:t>
      </w:r>
    </w:p>
    <w:p w:rsidR="003477B9" w:rsidRDefault="003477B9" w:rsidP="003477B9">
      <w:pPr>
        <w:pStyle w:val="a3"/>
        <w:jc w:val="right"/>
        <w:rPr>
          <w:sz w:val="24"/>
          <w:szCs w:val="24"/>
        </w:rPr>
      </w:pPr>
    </w:p>
    <w:p w:rsidR="001E660B" w:rsidRDefault="001E660B" w:rsidP="001E660B">
      <w:pPr>
        <w:ind w:firstLine="709"/>
        <w:jc w:val="right"/>
        <w:rPr>
          <w:rFonts w:eastAsia="Arial Unicode MS"/>
          <w:sz w:val="24"/>
          <w:szCs w:val="24"/>
        </w:rPr>
      </w:pPr>
    </w:p>
    <w:p w:rsidR="00715F32" w:rsidRDefault="00B51B54" w:rsidP="00715F32">
      <w:pPr>
        <w:pStyle w:val="a3"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  <w:i/>
        </w:rPr>
        <w:t>Перечень мероприятий с</w:t>
      </w:r>
      <w:r w:rsidR="00715F32" w:rsidRPr="00220555">
        <w:rPr>
          <w:rFonts w:eastAsia="Times New Roman"/>
          <w:b/>
          <w:bCs/>
          <w:i/>
        </w:rPr>
        <w:t>истем</w:t>
      </w:r>
      <w:r>
        <w:rPr>
          <w:rFonts w:eastAsia="Times New Roman"/>
          <w:b/>
          <w:bCs/>
          <w:i/>
        </w:rPr>
        <w:t>ы</w:t>
      </w:r>
      <w:r w:rsidR="00715F32" w:rsidRPr="00220555">
        <w:rPr>
          <w:rFonts w:eastAsia="Times New Roman"/>
          <w:b/>
          <w:bCs/>
          <w:i/>
        </w:rPr>
        <w:t xml:space="preserve"> работы со школами с низкими образовательными результатами</w:t>
      </w:r>
    </w:p>
    <w:p w:rsidR="00715F32" w:rsidRDefault="00715F32" w:rsidP="00715F32">
      <w:pPr>
        <w:pStyle w:val="a3"/>
        <w:jc w:val="center"/>
        <w:rPr>
          <w:rFonts w:eastAsia="Times New Roman"/>
          <w:b/>
          <w:bCs/>
          <w:i/>
        </w:rPr>
      </w:pPr>
    </w:p>
    <w:tbl>
      <w:tblPr>
        <w:tblW w:w="0" w:type="auto"/>
        <w:tblLook w:val="04A0"/>
      </w:tblPr>
      <w:tblGrid>
        <w:gridCol w:w="456"/>
        <w:gridCol w:w="7141"/>
        <w:gridCol w:w="7189"/>
      </w:tblGrid>
      <w:tr w:rsidR="001E46C2" w:rsidRPr="001E46C2" w:rsidTr="001E46C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6C2" w:rsidRPr="001E46C2" w:rsidRDefault="001E46C2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6C2" w:rsidRPr="00715F32" w:rsidRDefault="001E46C2" w:rsidP="001E46C2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715F32">
              <w:rPr>
                <w:b/>
                <w:bCs/>
                <w:lang w:eastAsia="ru-RU"/>
              </w:rPr>
              <w:t>Муниципальный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6C2" w:rsidRPr="00715F32" w:rsidRDefault="009611F9" w:rsidP="009611F9">
            <w:pPr>
              <w:pStyle w:val="a3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Уровень образовательного учреждения</w:t>
            </w:r>
          </w:p>
        </w:tc>
      </w:tr>
      <w:tr w:rsidR="001E46C2" w:rsidRPr="001E46C2" w:rsidTr="001E46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C2" w:rsidRPr="001E46C2" w:rsidRDefault="001E46C2" w:rsidP="001E46C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E46C2" w:rsidRPr="00715F32" w:rsidRDefault="001E46C2" w:rsidP="009611F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715F32">
              <w:rPr>
                <w:b/>
                <w:bCs/>
                <w:lang w:eastAsia="ru-RU"/>
              </w:rPr>
              <w:t>20</w:t>
            </w:r>
            <w:r w:rsidR="009611F9">
              <w:rPr>
                <w:b/>
                <w:bCs/>
                <w:lang w:eastAsia="ru-RU"/>
              </w:rPr>
              <w:t>21</w:t>
            </w:r>
            <w:r w:rsidRPr="00715F32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Проведение мониторинга состояния школ с низкими образовательными результатами, в том числе состояния качества образования на основе методических рекомендаций ГАОУ ДПО СО «ИРО»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Проведение мониторинга результатов обучения школьников с низкими образовательными результатами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Проведение анализа результатов мониторинга состояния школ с низкими образовательными результатами, в том числе состояния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Проведение анализа результатов обучения школьников с низкими образовательными результатами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Направление адресных рекомендаций для школ, педагогов по результатам анализа (своего и/или внешнего)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Принятие управленческих решений по  адресным рекомендациям для школ, педагогов по результатам анализа (своего и/или внешнего)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Методическое сопровождение корректировки затруднений при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Корректировка затруднений при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Реализация муниципального Комплексного плана мероприятий по повышению качества образования в общеобразовательных </w:t>
            </w:r>
            <w:r>
              <w:rPr>
                <w:sz w:val="22"/>
                <w:szCs w:val="22"/>
                <w:lang w:eastAsia="ru-RU"/>
              </w:rPr>
              <w:t>учреждениях</w:t>
            </w:r>
            <w:r w:rsidRPr="00715F32">
              <w:rPr>
                <w:sz w:val="22"/>
                <w:szCs w:val="22"/>
                <w:lang w:eastAsia="ru-RU"/>
              </w:rPr>
              <w:t xml:space="preserve">, показавших низкие образовательные результаты, и в общеобразовательных </w:t>
            </w:r>
            <w:r>
              <w:rPr>
                <w:sz w:val="22"/>
                <w:szCs w:val="22"/>
                <w:lang w:eastAsia="ru-RU"/>
              </w:rPr>
              <w:t>учреждениях</w:t>
            </w:r>
            <w:r w:rsidRPr="00715F32">
              <w:rPr>
                <w:sz w:val="22"/>
                <w:szCs w:val="22"/>
                <w:lang w:eastAsia="ru-RU"/>
              </w:rPr>
              <w:t xml:space="preserve">, функционирующих в неблагоприятных социальных условиях в </w:t>
            </w:r>
            <w:r>
              <w:rPr>
                <w:sz w:val="22"/>
                <w:szCs w:val="22"/>
                <w:lang w:eastAsia="ru-RU"/>
              </w:rPr>
              <w:t>Малышевском</w:t>
            </w:r>
            <w:r w:rsidRPr="00715F32">
              <w:rPr>
                <w:sz w:val="22"/>
                <w:szCs w:val="22"/>
                <w:lang w:eastAsia="ru-RU"/>
              </w:rPr>
              <w:t xml:space="preserve"> городском округе (далее -Муниципальный план)</w:t>
            </w:r>
            <w:r w:rsidR="009A6499" w:rsidRPr="0044442D">
              <w:rPr>
                <w:sz w:val="22"/>
                <w:szCs w:val="22"/>
                <w:lang w:eastAsia="ru-RU"/>
              </w:rPr>
              <w:t xml:space="preserve"> на 202</w:t>
            </w:r>
            <w:r w:rsidR="009A6499">
              <w:rPr>
                <w:sz w:val="22"/>
                <w:szCs w:val="22"/>
                <w:lang w:eastAsia="ru-RU"/>
              </w:rPr>
              <w:t>1</w:t>
            </w:r>
            <w:r w:rsidR="009A6499" w:rsidRPr="0044442D">
              <w:rPr>
                <w:sz w:val="22"/>
                <w:szCs w:val="22"/>
                <w:lang w:eastAsia="ru-RU"/>
              </w:rPr>
              <w:t>- 202</w:t>
            </w:r>
            <w:r w:rsidR="009A6499">
              <w:rPr>
                <w:sz w:val="22"/>
                <w:szCs w:val="22"/>
                <w:lang w:eastAsia="ru-RU"/>
              </w:rPr>
              <w:t>2</w:t>
            </w:r>
            <w:r w:rsidR="009A6499" w:rsidRPr="0044442D">
              <w:rPr>
                <w:sz w:val="22"/>
                <w:szCs w:val="22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Разработка плана школы по повышению качества образования и перехода в эффективный режим работы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Сопровождение муниципальным координатором  реализации Муниципального плана. Методическое сопровождение и координация работы  по поддержке и консультационному сопровождению  по вопросам повышения качества образования и поддержке школ с низкими результатами обучения и школ, функционирующих в неблагоприятных социальных условиях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Согласование плана школы по повышению качества образования и перехода в эффективный режим работы  с рабочей группой. Организация команд по реализации проекта в условиях О</w:t>
            </w:r>
            <w:r>
              <w:rPr>
                <w:sz w:val="22"/>
                <w:szCs w:val="22"/>
                <w:lang w:eastAsia="ru-RU"/>
              </w:rPr>
              <w:t>У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Сопровождение реализации Плана мероприятий на сайте-сопровождении «Эффективная школа» (Повышение качества образования в школах </w:t>
            </w:r>
            <w:r>
              <w:rPr>
                <w:sz w:val="22"/>
                <w:szCs w:val="22"/>
                <w:lang w:eastAsia="ru-RU"/>
              </w:rPr>
              <w:t>Малышевского</w:t>
            </w:r>
            <w:r w:rsidRPr="00715F32">
              <w:rPr>
                <w:sz w:val="22"/>
                <w:szCs w:val="22"/>
                <w:lang w:eastAsia="ru-RU"/>
              </w:rPr>
              <w:t xml:space="preserve"> городского округа)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Созда</w:t>
            </w:r>
            <w:r w:rsidR="00A01601">
              <w:rPr>
                <w:sz w:val="22"/>
                <w:szCs w:val="22"/>
                <w:lang w:eastAsia="ru-RU"/>
              </w:rPr>
              <w:t>ние</w:t>
            </w:r>
            <w:r w:rsidRPr="00715F32">
              <w:rPr>
                <w:sz w:val="22"/>
                <w:szCs w:val="22"/>
                <w:lang w:eastAsia="ru-RU"/>
              </w:rPr>
              <w:t xml:space="preserve"> на сайте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 страницы, где размещена информация о реализации плана, анонсы мероприятий.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Разработка и реализация муниципальной программы развития кадрового потенциала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Согласование и р</w:t>
            </w:r>
            <w:r>
              <w:rPr>
                <w:sz w:val="22"/>
                <w:szCs w:val="22"/>
                <w:lang w:eastAsia="ru-RU"/>
              </w:rPr>
              <w:t>еализация  плана образовательного</w:t>
            </w:r>
            <w:r w:rsidRPr="00715F32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учреждения</w:t>
            </w:r>
            <w:r w:rsidRPr="00715F32">
              <w:rPr>
                <w:sz w:val="22"/>
                <w:szCs w:val="22"/>
                <w:lang w:eastAsia="ru-RU"/>
              </w:rPr>
              <w:t xml:space="preserve"> по совершенствованию кадровых условий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Методические рекомендации по созданию сетевых объединений и партнерств школ с низкими образовательными результатами с ведущими школами.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Положение по созданию сетевых объединений и партнерств школы с низкими образовательными результатами с ведущими школами.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Заключение договора о взаимодействии.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Организация  сетевого взаимодействия школ, функционирующих в неблагоприятных социальных условиях(пилотных школ) со школами, демонстрирующими высокие образовательные результаты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Совещание с руководителями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 по вопросам реализации муниципального плана мероприятий по повышению качества образования в общеобразовательных </w:t>
            </w:r>
            <w:r>
              <w:rPr>
                <w:sz w:val="22"/>
                <w:szCs w:val="22"/>
                <w:lang w:eastAsia="ru-RU"/>
              </w:rPr>
              <w:t>учрежден</w:t>
            </w:r>
            <w:r w:rsidRPr="00715F32">
              <w:rPr>
                <w:sz w:val="22"/>
                <w:szCs w:val="22"/>
                <w:lang w:eastAsia="ru-RU"/>
              </w:rPr>
              <w:t xml:space="preserve">иях, показавших низкие образовательные результаты, и в общеобразовательных </w:t>
            </w:r>
            <w:r>
              <w:rPr>
                <w:sz w:val="22"/>
                <w:szCs w:val="22"/>
                <w:lang w:eastAsia="ru-RU"/>
              </w:rPr>
              <w:t>учрежден</w:t>
            </w:r>
            <w:r w:rsidRPr="00715F32">
              <w:rPr>
                <w:sz w:val="22"/>
                <w:szCs w:val="22"/>
                <w:lang w:eastAsia="ru-RU"/>
              </w:rPr>
              <w:t xml:space="preserve">иях, функционирующих в неблагоприятных социальных условиях в </w:t>
            </w:r>
            <w:r>
              <w:rPr>
                <w:sz w:val="22"/>
                <w:szCs w:val="22"/>
                <w:lang w:eastAsia="ru-RU"/>
              </w:rPr>
              <w:t>Малышевском</w:t>
            </w:r>
            <w:r w:rsidRPr="00715F32">
              <w:rPr>
                <w:sz w:val="22"/>
                <w:szCs w:val="22"/>
                <w:lang w:eastAsia="ru-RU"/>
              </w:rPr>
              <w:t xml:space="preserve"> городском округе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Мероприятия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 по вопросам реализации плана  школы по повышению качества образования и перехода в эффективный режим работы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Организ</w:t>
            </w:r>
            <w:r w:rsidR="00A01601">
              <w:rPr>
                <w:sz w:val="22"/>
                <w:szCs w:val="22"/>
                <w:lang w:eastAsia="ru-RU"/>
              </w:rPr>
              <w:t>ация</w:t>
            </w:r>
            <w:r w:rsidRPr="00715F32">
              <w:rPr>
                <w:sz w:val="22"/>
                <w:szCs w:val="22"/>
                <w:lang w:eastAsia="ru-RU"/>
              </w:rPr>
              <w:t xml:space="preserve"> предоставлени</w:t>
            </w:r>
            <w:r w:rsidR="00A01601">
              <w:rPr>
                <w:sz w:val="22"/>
                <w:szCs w:val="22"/>
                <w:lang w:eastAsia="ru-RU"/>
              </w:rPr>
              <w:t>я</w:t>
            </w:r>
            <w:r w:rsidRPr="00715F32">
              <w:rPr>
                <w:sz w:val="22"/>
                <w:szCs w:val="22"/>
                <w:lang w:eastAsia="ru-RU"/>
              </w:rPr>
              <w:t xml:space="preserve"> школами, показавшими максимальное и стабильное улучшение учебных результатов материалов в банк лучших практик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Выявление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715F32">
              <w:rPr>
                <w:sz w:val="22"/>
                <w:szCs w:val="22"/>
                <w:lang w:eastAsia="ru-RU"/>
              </w:rPr>
              <w:t>по  результатам педагогов, показавших максимальное и стабильное улучшение учебных результатов материалов в банк лучших практик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Собеседование с руководителями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 (с низкими результатами ГИА) по вопросам совершенствования условий для достижения и подтверждения обучающимися на ГИА образовательных цензов, обеспечения качественной подготовки к ГИА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Собеседование с педагогами (с низкими результатами ГИА) по вопросам совершенствования условий для достижения и подтверждения обучающимися на ГИА образовательных цензов, обеспечения качественной подготовки к ГИА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Участие в независимых исследованиях качества начального общего, основного общего и среднего общего образования:  Всероссийские проверочные работы,   диагностические работы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Участие в независимых исследованиях качества начального общего, основного общего и среднего общего образования:  Всероссийские проверочные работы,   диагностические работы 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Проведение независимой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Проведение независимой оценки качества образования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Методическое сопровождение реализации плана школы по повышению качества образования и перехода в эффективный режим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Организация мероприятий (на уровн</w:t>
            </w:r>
            <w:r w:rsidR="00A01601">
              <w:rPr>
                <w:sz w:val="22"/>
                <w:szCs w:val="22"/>
                <w:lang w:eastAsia="ru-RU"/>
              </w:rPr>
              <w:t>е</w:t>
            </w:r>
            <w:r w:rsidRPr="00715F32">
              <w:rPr>
                <w:sz w:val="22"/>
                <w:szCs w:val="22"/>
                <w:lang w:eastAsia="ru-RU"/>
              </w:rPr>
              <w:t xml:space="preserve">   ММО) по созданию: </w:t>
            </w:r>
            <w:r w:rsidRPr="00715F32">
              <w:rPr>
                <w:i/>
                <w:iCs/>
                <w:sz w:val="22"/>
                <w:szCs w:val="22"/>
                <w:lang w:eastAsia="ru-RU"/>
              </w:rPr>
              <w:t>проблемных групп,</w:t>
            </w:r>
            <w:r w:rsidRPr="00715F32">
              <w:rPr>
                <w:sz w:val="22"/>
                <w:szCs w:val="22"/>
                <w:lang w:eastAsia="ru-RU"/>
              </w:rPr>
              <w:t xml:space="preserve"> объединяющи</w:t>
            </w:r>
            <w:r w:rsidR="00A01601">
              <w:rPr>
                <w:sz w:val="22"/>
                <w:szCs w:val="22"/>
                <w:lang w:eastAsia="ru-RU"/>
              </w:rPr>
              <w:t>х</w:t>
            </w:r>
            <w:r w:rsidRPr="00715F32">
              <w:rPr>
                <w:sz w:val="22"/>
                <w:szCs w:val="22"/>
                <w:lang w:eastAsia="ru-RU"/>
              </w:rPr>
              <w:t xml:space="preserve"> педагогов, заинтересованных в освоении, развитии компетенций, которые помогут достичь лучших результатов через решение конкретной проблемы, связанной со сложными социальными контекстами школы; </w:t>
            </w:r>
            <w:r w:rsidRPr="00715F32">
              <w:rPr>
                <w:i/>
                <w:iCs/>
                <w:sz w:val="22"/>
                <w:szCs w:val="22"/>
                <w:lang w:eastAsia="ru-RU"/>
              </w:rPr>
              <w:t>творческих групп</w:t>
            </w:r>
            <w:r w:rsidRPr="00715F32">
              <w:rPr>
                <w:sz w:val="22"/>
                <w:szCs w:val="22"/>
                <w:lang w:eastAsia="ru-RU"/>
              </w:rPr>
              <w:t xml:space="preserve">, создаваемых для подготовки педагогических советов, творческих отчетов, конференций, круглых столов, организуемых в связи с проблематикой влияния на социальные контексты образовательных результатов; </w:t>
            </w:r>
            <w:r w:rsidRPr="00715F32">
              <w:rPr>
                <w:i/>
                <w:iCs/>
                <w:sz w:val="22"/>
                <w:szCs w:val="22"/>
                <w:lang w:eastAsia="ru-RU"/>
              </w:rPr>
              <w:t>методических объединений</w:t>
            </w:r>
            <w:r w:rsidRPr="00715F32">
              <w:rPr>
                <w:sz w:val="22"/>
                <w:szCs w:val="22"/>
                <w:lang w:eastAsia="ru-RU"/>
              </w:rPr>
              <w:t xml:space="preserve"> (предметные, учителей начальных классов, классных </w:t>
            </w:r>
            <w:r w:rsidRPr="00715F32">
              <w:rPr>
                <w:sz w:val="22"/>
                <w:szCs w:val="22"/>
                <w:lang w:eastAsia="ru-RU"/>
              </w:rPr>
              <w:lastRenderedPageBreak/>
              <w:t xml:space="preserve">руководителей и т.п.), на которых обсуждаются результаты обучения и воспитания учащихся и социальные контексты, влияющие на их достижения, представляется опыт педагогов; </w:t>
            </w:r>
            <w:r w:rsidRPr="00715F32">
              <w:rPr>
                <w:i/>
                <w:iCs/>
                <w:sz w:val="22"/>
                <w:szCs w:val="22"/>
                <w:lang w:eastAsia="ru-RU"/>
              </w:rPr>
              <w:t>стажёрских площадок</w:t>
            </w:r>
            <w:r w:rsidRPr="00715F32">
              <w:rPr>
                <w:sz w:val="22"/>
                <w:szCs w:val="22"/>
                <w:lang w:eastAsia="ru-RU"/>
              </w:rPr>
              <w:t>, создаваемых в успешных школах, презентующих опыт своей работы по организации образовательного процесса, обеспечивающих современное качество общего образования и организации условий для развития педагогического роста учителей.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lastRenderedPageBreak/>
              <w:t>Участие в мероприятиях (на уровн</w:t>
            </w:r>
            <w:r w:rsidR="00A01601">
              <w:rPr>
                <w:sz w:val="22"/>
                <w:szCs w:val="22"/>
                <w:lang w:eastAsia="ru-RU"/>
              </w:rPr>
              <w:t>е</w:t>
            </w:r>
            <w:r w:rsidRPr="00715F32">
              <w:rPr>
                <w:sz w:val="22"/>
                <w:szCs w:val="22"/>
                <w:lang w:eastAsia="ru-RU"/>
              </w:rPr>
              <w:t xml:space="preserve"> 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) по созданию: </w:t>
            </w:r>
            <w:r w:rsidRPr="00715F32">
              <w:rPr>
                <w:i/>
                <w:iCs/>
                <w:sz w:val="22"/>
                <w:szCs w:val="22"/>
                <w:lang w:eastAsia="ru-RU"/>
              </w:rPr>
              <w:t>проблемных групп,</w:t>
            </w:r>
            <w:r w:rsidRPr="00715F32">
              <w:rPr>
                <w:sz w:val="22"/>
                <w:szCs w:val="22"/>
                <w:lang w:eastAsia="ru-RU"/>
              </w:rPr>
              <w:t xml:space="preserve"> объединяющи</w:t>
            </w:r>
            <w:r w:rsidR="00A01601">
              <w:rPr>
                <w:sz w:val="22"/>
                <w:szCs w:val="22"/>
                <w:lang w:eastAsia="ru-RU"/>
              </w:rPr>
              <w:t>х</w:t>
            </w:r>
            <w:r w:rsidRPr="00715F32">
              <w:rPr>
                <w:sz w:val="22"/>
                <w:szCs w:val="22"/>
                <w:lang w:eastAsia="ru-RU"/>
              </w:rPr>
              <w:t xml:space="preserve"> педагогов, заинтересованных в освоении, развитии компетенций, которые помогут достичь лучших результатов через решение конкретной проблемы, связанной со сложными социальными контекстами школы; </w:t>
            </w:r>
            <w:r w:rsidRPr="00715F32">
              <w:rPr>
                <w:i/>
                <w:iCs/>
                <w:sz w:val="22"/>
                <w:szCs w:val="22"/>
                <w:lang w:eastAsia="ru-RU"/>
              </w:rPr>
              <w:t>творческих групп</w:t>
            </w:r>
            <w:r w:rsidRPr="00715F32">
              <w:rPr>
                <w:sz w:val="22"/>
                <w:szCs w:val="22"/>
                <w:lang w:eastAsia="ru-RU"/>
              </w:rPr>
              <w:t xml:space="preserve">, создаваемых для подготовки педагогических советов, творческих отчетов, конференций, круглых столов, организуемых в связи с проблематикой влияния на социальные контексты образовательных результатов; </w:t>
            </w:r>
            <w:r w:rsidRPr="00715F32">
              <w:rPr>
                <w:i/>
                <w:iCs/>
                <w:sz w:val="22"/>
                <w:szCs w:val="22"/>
                <w:lang w:eastAsia="ru-RU"/>
              </w:rPr>
              <w:t>методических объединений</w:t>
            </w:r>
            <w:r w:rsidRPr="00715F32">
              <w:rPr>
                <w:sz w:val="22"/>
                <w:szCs w:val="22"/>
                <w:lang w:eastAsia="ru-RU"/>
              </w:rPr>
              <w:t xml:space="preserve"> (предметные, учителей начальных классов, классных руководителей и </w:t>
            </w:r>
            <w:r w:rsidRPr="00715F32">
              <w:rPr>
                <w:sz w:val="22"/>
                <w:szCs w:val="22"/>
                <w:lang w:eastAsia="ru-RU"/>
              </w:rPr>
              <w:lastRenderedPageBreak/>
              <w:t xml:space="preserve">т.п.), на которых обсуждаются результаты обучения и воспитания учащихся и социальные контексты, влияющие на их достижения, представляется опыт педагогов; </w:t>
            </w:r>
            <w:r w:rsidRPr="00715F32">
              <w:rPr>
                <w:i/>
                <w:iCs/>
                <w:sz w:val="22"/>
                <w:szCs w:val="22"/>
                <w:lang w:eastAsia="ru-RU"/>
              </w:rPr>
              <w:t>стажёрских площадок</w:t>
            </w:r>
            <w:r w:rsidRPr="00715F32">
              <w:rPr>
                <w:sz w:val="22"/>
                <w:szCs w:val="22"/>
                <w:lang w:eastAsia="ru-RU"/>
              </w:rPr>
              <w:t>, создаваемых в успешных школах, презентующих опыт своей работы по организации образовательного процесса, обеспечивающих современное качество общего образования и организации условий для развития педагогического роста учителей.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Методическая поддержка в разработке программ мероприятий</w:t>
            </w:r>
            <w:r w:rsidR="00A01601">
              <w:rPr>
                <w:sz w:val="22"/>
                <w:szCs w:val="22"/>
                <w:lang w:eastAsia="ru-RU"/>
              </w:rPr>
              <w:t xml:space="preserve"> для </w:t>
            </w:r>
            <w:r w:rsidRPr="00715F32">
              <w:rPr>
                <w:sz w:val="22"/>
                <w:szCs w:val="22"/>
                <w:lang w:eastAsia="ru-RU"/>
              </w:rPr>
              <w:t xml:space="preserve"> наставников команд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Участие в разработке программ мероприятий</w:t>
            </w:r>
            <w:r w:rsidR="00A01601">
              <w:rPr>
                <w:sz w:val="22"/>
                <w:szCs w:val="22"/>
                <w:lang w:eastAsia="ru-RU"/>
              </w:rPr>
              <w:t xml:space="preserve"> для</w:t>
            </w:r>
            <w:r w:rsidRPr="00715F32">
              <w:rPr>
                <w:sz w:val="22"/>
                <w:szCs w:val="22"/>
                <w:lang w:eastAsia="ru-RU"/>
              </w:rPr>
              <w:t xml:space="preserve"> наставников команд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Методическая поддержка в разработке программ мероприятий стажерских площадок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Участие в разработке программ мероприятий стажерских площадок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Методическая поддержка в проведении диагностических мероприятий по определению уровня профессиональной компетентности педагога в школах, находящихся</w:t>
            </w:r>
            <w:r w:rsidR="00A01601">
              <w:rPr>
                <w:sz w:val="22"/>
                <w:szCs w:val="22"/>
                <w:lang w:eastAsia="ru-RU"/>
              </w:rPr>
              <w:t xml:space="preserve"> в</w:t>
            </w:r>
            <w:r w:rsidRPr="00715F32">
              <w:rPr>
                <w:sz w:val="22"/>
                <w:szCs w:val="22"/>
                <w:lang w:eastAsia="ru-RU"/>
              </w:rPr>
              <w:t xml:space="preserve"> сложных социально-экономических условиях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Проведение диагностических мероприятий по определению уровня профессиональной компетентности педагога в школах, находящихся сложных социально-экономических условиях (на уровне О</w:t>
            </w:r>
            <w:r w:rsidR="00A01601"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)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Методическая поддержка в обеспечении проведения самооценки педагогами уровня соответствия качества своей профессиональной деятельности требованиям профессионального стандарта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Обеспечение проведения самооценки педагогами уровня соответствия качества своей профессиональной деятельности требованиям профессионального стандарта (уровень О</w:t>
            </w:r>
            <w:r w:rsidR="00A01601"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Планирование деятельности профессиональных сообществ (проблемных и творческих групп, методических объедении, стажерских площадок) по повышению квалификации педагогов, с учетом полученных результатов диагностики и самодиагностики (ММО)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Планирование деятельности профессиональных сообществ (проблемных и творческих групп, школьных метод</w:t>
            </w:r>
            <w:r w:rsidR="00A01601">
              <w:rPr>
                <w:sz w:val="22"/>
                <w:szCs w:val="22"/>
                <w:lang w:eastAsia="ru-RU"/>
              </w:rPr>
              <w:t>ических объедении</w:t>
            </w:r>
            <w:r w:rsidRPr="00715F32">
              <w:rPr>
                <w:sz w:val="22"/>
                <w:szCs w:val="22"/>
                <w:lang w:eastAsia="ru-RU"/>
              </w:rPr>
              <w:t xml:space="preserve">) по повышению квалификации педагогов, с учетом полученных результатов диагностики и самодиагностики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Проведение мониторинга потребности в повышении квалификации руководящих и педагогических кадров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 по проблемам повышения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Проведение мониторинга потребности в повышении квалификации руководящих и педагогических кадров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 по проблемам повышения качества образования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квалификации, в том числе по проблемам управления качеством образования по предметным областям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квалификации, в том числе по проблемам управления качеством образования по предметным областям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Организация 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5486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Организация в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 профориентационной работы по привлечению молодых специалистов на педагогические специальности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Методическое сопровождение участия  педагогов  в профессиональных конкурсах регионального, российского уровня.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Включ</w:t>
            </w:r>
            <w:r w:rsidR="00A01601">
              <w:rPr>
                <w:sz w:val="22"/>
                <w:szCs w:val="22"/>
                <w:lang w:eastAsia="ru-RU"/>
              </w:rPr>
              <w:t>ение</w:t>
            </w:r>
            <w:r w:rsidRPr="00715F32">
              <w:rPr>
                <w:sz w:val="22"/>
                <w:szCs w:val="22"/>
                <w:lang w:eastAsia="ru-RU"/>
              </w:rPr>
              <w:t xml:space="preserve"> в оценку эффективности работы педагогов критерий по работе с детьми из социально неблагополучных семей.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Организация и проведение инструктивно-методических совещаний с руководителями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715F32">
              <w:rPr>
                <w:sz w:val="22"/>
                <w:szCs w:val="22"/>
                <w:lang w:eastAsia="ru-RU"/>
              </w:rPr>
              <w:t xml:space="preserve"> по вопросам достижения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Разработка и реализация плана  закупки оборудования для обеспечения материально-технических условий, необходимых для полной реализации образовательных программ, используя субвенцию на реализацию образовательных программ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Анализ и корректировка планов работы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Комплектование школьных библиотек цифровыми образовательными ресурсами (тренажерами, электронными учебниками, обучающим программным обеспечением)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Подготовка и проведение инструктивно-методического совещания с руководителями </w:t>
            </w:r>
            <w:r w:rsidR="00A01601">
              <w:rPr>
                <w:sz w:val="22"/>
                <w:szCs w:val="22"/>
                <w:lang w:eastAsia="ru-RU"/>
              </w:rPr>
              <w:t>м</w:t>
            </w:r>
            <w:r w:rsidRPr="00715F32">
              <w:rPr>
                <w:sz w:val="22"/>
                <w:szCs w:val="22"/>
                <w:lang w:eastAsia="ru-RU"/>
              </w:rPr>
              <w:t xml:space="preserve">етодических объединений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Обеспечение оснащенности учебных кабинетов для проектной и учебно-исследовательской деятельности учащихся учебным и учебно-лабораторным оборудованием для реализации образовательных программ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Разработка и реализация комплексных планов по повышению качества образования по предметным областям (естественно-научное, математическое, филологическое образование)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Разработка и реализация индивидуальных планов профессионального развития учителей школ, работающих в сложных социальных условиях, молодых   специалистов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Диссеминация лучших муниципальных образовательных практик на базе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715F32">
              <w:rPr>
                <w:sz w:val="22"/>
                <w:szCs w:val="22"/>
                <w:lang w:eastAsia="ru-RU"/>
              </w:rPr>
              <w:t>, показывающих высокие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Изучение лучших муниципальных образовательных практик </w:t>
            </w:r>
            <w:r>
              <w:rPr>
                <w:sz w:val="22"/>
                <w:szCs w:val="22"/>
                <w:lang w:eastAsia="ru-RU"/>
              </w:rPr>
              <w:t>О</w:t>
            </w:r>
            <w:r w:rsidR="00A01601"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>, показывающих высокие результаты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Организация и проведение семинаров-практикумов на базе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715F32">
              <w:rPr>
                <w:sz w:val="22"/>
                <w:szCs w:val="22"/>
                <w:lang w:eastAsia="ru-RU"/>
              </w:rPr>
              <w:t>, работающих в сложных социальных условиях по актуальным вопросам формирования системы внутренней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Организация и проведение семинаров-практикумов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Изучение, обобщение и распространение инновационного опыта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715F32">
              <w:rPr>
                <w:sz w:val="22"/>
                <w:szCs w:val="22"/>
                <w:lang w:eastAsia="ru-RU"/>
              </w:rPr>
              <w:t xml:space="preserve"> и педагогов по реализации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Изучение, обобщение и распространение инновационного опыта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715F32">
              <w:rPr>
                <w:sz w:val="22"/>
                <w:szCs w:val="22"/>
                <w:lang w:eastAsia="ru-RU"/>
              </w:rPr>
              <w:t xml:space="preserve"> и педагогов по реализации ФГОС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Организация и проведение для педагогов профессиональных конкурсов, фестивалей педагогических идей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Участие в профе</w:t>
            </w:r>
            <w:r w:rsidR="00A01601">
              <w:rPr>
                <w:sz w:val="22"/>
                <w:szCs w:val="22"/>
                <w:lang w:eastAsia="ru-RU"/>
              </w:rPr>
              <w:t>ссиональных конкурсах, фестивалях</w:t>
            </w:r>
            <w:r w:rsidRPr="00715F32">
              <w:rPr>
                <w:sz w:val="22"/>
                <w:szCs w:val="22"/>
                <w:lang w:eastAsia="ru-RU"/>
              </w:rPr>
              <w:t xml:space="preserve"> педагогических идей для педагогов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Участие в единых методических днях по проблемам повышения качества образования, методических мероприятиях ГАУДПО СО «ИРО»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Участие в единых методических днях по проблемам повышения качества образования, методических мероприятиях ГАУДПО СО «ИРО»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мастер-классы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Расширение социального партнерства образовательных </w:t>
            </w:r>
            <w:r>
              <w:rPr>
                <w:sz w:val="22"/>
                <w:szCs w:val="22"/>
                <w:lang w:eastAsia="ru-RU"/>
              </w:rPr>
              <w:t>учрежден</w:t>
            </w:r>
            <w:r w:rsidRPr="00715F32">
              <w:rPr>
                <w:sz w:val="22"/>
                <w:szCs w:val="22"/>
                <w:lang w:eastAsia="ru-RU"/>
              </w:rPr>
              <w:t>и</w:t>
            </w:r>
            <w:r>
              <w:rPr>
                <w:sz w:val="22"/>
                <w:szCs w:val="22"/>
                <w:lang w:eastAsia="ru-RU"/>
              </w:rPr>
              <w:t>й</w:t>
            </w:r>
            <w:r w:rsidRPr="00715F32">
              <w:rPr>
                <w:sz w:val="22"/>
                <w:szCs w:val="22"/>
                <w:lang w:eastAsia="ru-RU"/>
              </w:rPr>
              <w:t xml:space="preserve"> с учреждениями культуры, здравоохранения, спорта, общественными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Расширение социального партнерства образовательных организаций с учреждениями культуры, здравоохранения, спорта, общественными организациям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 Взаимодействие всех субъектов профилактики  по решению проблем семьи и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 Взаимодействие всех субъектов профилактики  по решению проблем семьи и школы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Организация работы  с родителями по вопросам качества образования (Совет школы, родительский  комитет,  индивидуальная работа с родителями, привлечение родительской общественности при проведении процедуры оценки качества образования, государственной итоговой аттестации в качестве общественных наблюдателей)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Организация работы  с родителями по вопросам качества образования (Совет школы, родительский  комитет,  индивидуальная работа с родителями, привлечение родительской общественности при проведении процедуры оценки качества образования, государственной итоговой аттестации в качестве общественных наблюдателей)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Включение представителей от родителей, бизнеса, общественных организаций в экспертную рабочую группу общественного совета по образованию по внедрению модели учительского роста, ориентированной на поддержку школ, функционирующих в сложных </w:t>
            </w:r>
            <w:r w:rsidRPr="00715F32">
              <w:rPr>
                <w:sz w:val="22"/>
                <w:szCs w:val="22"/>
                <w:lang w:eastAsia="ru-RU"/>
              </w:rPr>
              <w:lastRenderedPageBreak/>
              <w:t>социальных условиях (на уровне муниципалитета и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lastRenderedPageBreak/>
              <w:t>Включение в повестку Совета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 вопросов по выполнению плана школы по повышению качества образования и перехода в эффективный режим работы н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Мониторинг конфликтов, способов реагирования на конфликты (число конфликтов,  количество  проведенных медиативных процедур, использованные техники)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Мониторинг конфликтов, способов реагирования на конфликты (число конфликтов,  количество  проведенных медиативных процедур, использованные техники)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Мониторинг эффективности управленческих решений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 xml:space="preserve">Предоставление информации в соответствии с приказом </w:t>
            </w:r>
            <w:r>
              <w:rPr>
                <w:sz w:val="22"/>
                <w:szCs w:val="22"/>
                <w:lang w:eastAsia="ru-RU"/>
              </w:rPr>
              <w:t>Отдела образования администрации Малышевского городского окргуа</w:t>
            </w:r>
            <w:r w:rsidRPr="00715F32">
              <w:rPr>
                <w:sz w:val="22"/>
                <w:szCs w:val="22"/>
                <w:lang w:eastAsia="ru-RU"/>
              </w:rPr>
              <w:t xml:space="preserve"> «Мониторинг эффективности управленческих решений»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Направление «Информационной справки о результатах работы со школами с низкими образовательными результатами с учетом специфики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, на основе кластерного подхода»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715F32">
              <w:rPr>
                <w:sz w:val="22"/>
                <w:szCs w:val="22"/>
                <w:lang w:eastAsia="ru-RU"/>
              </w:rPr>
              <w:t>Управленческие решения по «Информационной справке о результатах работы со школами с низкими образовательными результатами с учетом специфики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715F32">
              <w:rPr>
                <w:sz w:val="22"/>
                <w:szCs w:val="22"/>
                <w:lang w:eastAsia="ru-RU"/>
              </w:rPr>
              <w:t xml:space="preserve">, на основе кластерного подхода» </w:t>
            </w:r>
          </w:p>
          <w:p w:rsidR="00695923" w:rsidRPr="00715F32" w:rsidRDefault="00695923" w:rsidP="007A4E8E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5923" w:rsidRPr="00715F32" w:rsidRDefault="00695923" w:rsidP="009611F9">
            <w:pPr>
              <w:pStyle w:val="a3"/>
              <w:jc w:val="center"/>
              <w:rPr>
                <w:b/>
                <w:bCs/>
                <w:lang w:eastAsia="ru-RU"/>
              </w:rPr>
            </w:pPr>
            <w:r w:rsidRPr="00715F32"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eastAsia="ru-RU"/>
              </w:rPr>
              <w:t>2</w:t>
            </w:r>
            <w:r w:rsidRPr="00715F32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Приказ о проведении сбора, обработки и анализа информации в соответствии с показателями для выявления школ с низкими образовательными результатами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Участие в  проведении сбора, обработки и анализа информации в соответствии с показателями для выявления школ с низкими образовательными результатами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Проведение мониторинга состояния школ с низкими образовательными результатами, в том числе состояния качества образования на основе методических рекомендаций ГАОУ ДПО СО «ИРО»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Проведение мониторинга результатов обучения школьников с низкими образовательными результатами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Проведение анализа результатов мониторинга состояния школ с низкими образовательными результатами, в том числе состояния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Проведение анализа результатов обучения школьников с низкими образовательными результатами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Направление адресных рекомендаций для школ, педагогов по результатам анализа (своего и/или внешнего)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Принятие управленческих решений по  адресным рекомендациям для школ, педагогов по результатам анализа (своего и/или внешнего)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Методическое сопровождение корректировки затруднений при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Корректировка затруднений при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A0160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Разработка муниципального Комплексного плана мероприятий по повышению качества образования в общеобразовательных </w:t>
            </w:r>
            <w:r w:rsidR="00A01601">
              <w:rPr>
                <w:sz w:val="22"/>
                <w:szCs w:val="22"/>
                <w:lang w:eastAsia="ru-RU"/>
              </w:rPr>
              <w:t>учреждениях</w:t>
            </w:r>
            <w:r w:rsidRPr="0044442D">
              <w:rPr>
                <w:sz w:val="22"/>
                <w:szCs w:val="22"/>
                <w:lang w:eastAsia="ru-RU"/>
              </w:rPr>
              <w:t xml:space="preserve">, показавших низкие образовательные результаты, и в общеобразовательных </w:t>
            </w:r>
            <w:r w:rsidR="00A01601">
              <w:rPr>
                <w:sz w:val="22"/>
                <w:szCs w:val="22"/>
                <w:lang w:eastAsia="ru-RU"/>
              </w:rPr>
              <w:t>учреждени</w:t>
            </w:r>
            <w:r w:rsidRPr="0044442D">
              <w:rPr>
                <w:sz w:val="22"/>
                <w:szCs w:val="22"/>
                <w:lang w:eastAsia="ru-RU"/>
              </w:rPr>
              <w:t xml:space="preserve">ях, функционирующих в неблагоприятных социальных условиях в </w:t>
            </w:r>
            <w:r>
              <w:rPr>
                <w:sz w:val="22"/>
                <w:szCs w:val="22"/>
                <w:lang w:eastAsia="ru-RU"/>
              </w:rPr>
              <w:t>Малышевском</w:t>
            </w:r>
            <w:r w:rsidRPr="0044442D">
              <w:rPr>
                <w:sz w:val="22"/>
                <w:szCs w:val="22"/>
                <w:lang w:eastAsia="ru-RU"/>
              </w:rPr>
              <w:t xml:space="preserve"> городском округе (далее - Муниципальный план) на 202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44442D">
              <w:rPr>
                <w:sz w:val="22"/>
                <w:szCs w:val="22"/>
                <w:lang w:eastAsia="ru-RU"/>
              </w:rPr>
              <w:t>- 202</w:t>
            </w:r>
            <w:r w:rsidR="009A6499">
              <w:rPr>
                <w:sz w:val="22"/>
                <w:szCs w:val="22"/>
                <w:lang w:eastAsia="ru-RU"/>
              </w:rPr>
              <w:t>2</w:t>
            </w:r>
            <w:r w:rsidRPr="0044442D">
              <w:rPr>
                <w:sz w:val="22"/>
                <w:szCs w:val="22"/>
                <w:lang w:eastAsia="ru-RU"/>
              </w:rPr>
              <w:t>год</w:t>
            </w:r>
            <w:r w:rsidR="00A01601">
              <w:rPr>
                <w:sz w:val="22"/>
                <w:szCs w:val="22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Разработка </w:t>
            </w:r>
            <w:r w:rsidR="00A01601">
              <w:rPr>
                <w:sz w:val="22"/>
                <w:szCs w:val="22"/>
                <w:lang w:eastAsia="ru-RU"/>
              </w:rPr>
              <w:t xml:space="preserve">школой </w:t>
            </w:r>
            <w:r w:rsidRPr="0044442D">
              <w:rPr>
                <w:sz w:val="22"/>
                <w:szCs w:val="22"/>
                <w:lang w:eastAsia="ru-RU"/>
              </w:rPr>
              <w:t xml:space="preserve">плана </w:t>
            </w:r>
            <w:r w:rsidR="00A07CA2">
              <w:rPr>
                <w:sz w:val="22"/>
                <w:szCs w:val="22"/>
                <w:lang w:eastAsia="ru-RU"/>
              </w:rPr>
              <w:t>мероприятий</w:t>
            </w:r>
            <w:r w:rsidRPr="0044442D">
              <w:rPr>
                <w:sz w:val="22"/>
                <w:szCs w:val="22"/>
                <w:lang w:eastAsia="ru-RU"/>
              </w:rPr>
              <w:t xml:space="preserve"> по повышению качества образования и перехода в эффективный режим работы. Согласование плана с рабочей группой. Организация команд по реализации проекта в условиях О</w:t>
            </w:r>
            <w:r w:rsidR="00A07CA2">
              <w:rPr>
                <w:sz w:val="22"/>
                <w:szCs w:val="22"/>
                <w:lang w:eastAsia="ru-RU"/>
              </w:rPr>
              <w:t>У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69592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Сопровождение  на сайте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 страницы, где размещена информация о реализации плана, анонсы мероприятий.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Разработка и реализация муниципальной программы развития кадрового потенциала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Согласование и реализация  плана образовательно</w:t>
            </w:r>
            <w:r w:rsidR="00A07CA2">
              <w:rPr>
                <w:sz w:val="22"/>
                <w:szCs w:val="22"/>
                <w:lang w:eastAsia="ru-RU"/>
              </w:rPr>
              <w:t>го учреждения</w:t>
            </w:r>
            <w:r w:rsidRPr="0044442D">
              <w:rPr>
                <w:sz w:val="22"/>
                <w:szCs w:val="22"/>
                <w:lang w:eastAsia="ru-RU"/>
              </w:rPr>
              <w:t xml:space="preserve"> по совершенствованию кадровых условий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Методические рекомендации по созданию сетевых объединений и партнерств школ с низкими образовательными результатами с ведущими школами.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Положение по созданию сетевых объединений и партнерств школы с низкими образовательными результатами с ведущими школами.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Заключение муниципальных договоров о взаимодействии.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Заключение договора о взаимодействии.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Организация  сетевого взаимодействия школ, функционирующих в неблагоприятных социальных условиях</w:t>
            </w:r>
            <w:r w:rsidR="00A07CA2">
              <w:rPr>
                <w:sz w:val="22"/>
                <w:szCs w:val="22"/>
                <w:lang w:eastAsia="ru-RU"/>
              </w:rPr>
              <w:t xml:space="preserve"> </w:t>
            </w:r>
            <w:r w:rsidRPr="0044442D">
              <w:rPr>
                <w:sz w:val="22"/>
                <w:szCs w:val="22"/>
                <w:lang w:eastAsia="ru-RU"/>
              </w:rPr>
              <w:t xml:space="preserve">(пилотных школ) со школами, демонстрирующими высокие образовательные результаты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Организация  сетевого взаимодействия школ, функционирующих в неблагоприятных социальных условиях(пилотных школ) со школами, демонстрирующими высокие образовательные результаты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9A6499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Совещание с руководителями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 по вопросам реализации муниципального плана мероприятий по повышению качества образования в общеобразовательных </w:t>
            </w:r>
            <w:r>
              <w:rPr>
                <w:sz w:val="22"/>
                <w:szCs w:val="22"/>
                <w:lang w:eastAsia="ru-RU"/>
              </w:rPr>
              <w:t>учреждени</w:t>
            </w:r>
            <w:r w:rsidRPr="0044442D">
              <w:rPr>
                <w:sz w:val="22"/>
                <w:szCs w:val="22"/>
                <w:lang w:eastAsia="ru-RU"/>
              </w:rPr>
              <w:t xml:space="preserve">ях, показавших низкие образовательные результаты, и в общеобразовательных </w:t>
            </w:r>
            <w:r>
              <w:rPr>
                <w:sz w:val="22"/>
                <w:szCs w:val="22"/>
                <w:lang w:eastAsia="ru-RU"/>
              </w:rPr>
              <w:t>учрежден</w:t>
            </w:r>
            <w:r w:rsidRPr="00715F32">
              <w:rPr>
                <w:sz w:val="22"/>
                <w:szCs w:val="22"/>
                <w:lang w:eastAsia="ru-RU"/>
              </w:rPr>
              <w:t>иях</w:t>
            </w:r>
            <w:r w:rsidRPr="0044442D">
              <w:rPr>
                <w:sz w:val="22"/>
                <w:szCs w:val="22"/>
                <w:lang w:eastAsia="ru-RU"/>
              </w:rPr>
              <w:t xml:space="preserve">, функционирующих в неблагоприятных социальных условиях в </w:t>
            </w:r>
            <w:r>
              <w:rPr>
                <w:sz w:val="22"/>
                <w:szCs w:val="22"/>
                <w:lang w:eastAsia="ru-RU"/>
              </w:rPr>
              <w:t>Малышевском городском округе на 2021</w:t>
            </w:r>
            <w:r w:rsidRPr="0044442D">
              <w:rPr>
                <w:sz w:val="22"/>
                <w:szCs w:val="22"/>
                <w:lang w:eastAsia="ru-RU"/>
              </w:rPr>
              <w:t>-202</w:t>
            </w:r>
            <w:r w:rsidR="009A6499">
              <w:rPr>
                <w:sz w:val="22"/>
                <w:szCs w:val="22"/>
                <w:lang w:eastAsia="ru-RU"/>
              </w:rPr>
              <w:t>2</w:t>
            </w:r>
            <w:r w:rsidRPr="0044442D">
              <w:rPr>
                <w:sz w:val="22"/>
                <w:szCs w:val="22"/>
                <w:lang w:eastAsia="ru-RU"/>
              </w:rPr>
              <w:t>гг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69592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Мероприятия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 по вопросам реализации плана  школы по повышению качества образования и перехода в эффективный режим работы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Организ</w:t>
            </w:r>
            <w:r w:rsidR="00A07CA2">
              <w:rPr>
                <w:sz w:val="22"/>
                <w:szCs w:val="22"/>
                <w:lang w:eastAsia="ru-RU"/>
              </w:rPr>
              <w:t>ация</w:t>
            </w:r>
            <w:r w:rsidRPr="0044442D">
              <w:rPr>
                <w:sz w:val="22"/>
                <w:szCs w:val="22"/>
                <w:lang w:eastAsia="ru-RU"/>
              </w:rPr>
              <w:t xml:space="preserve"> предоставлени</w:t>
            </w:r>
            <w:r w:rsidR="00A07CA2">
              <w:rPr>
                <w:sz w:val="22"/>
                <w:szCs w:val="22"/>
                <w:lang w:eastAsia="ru-RU"/>
              </w:rPr>
              <w:t>я</w:t>
            </w:r>
            <w:r w:rsidRPr="0044442D">
              <w:rPr>
                <w:sz w:val="22"/>
                <w:szCs w:val="22"/>
                <w:lang w:eastAsia="ru-RU"/>
              </w:rPr>
              <w:t xml:space="preserve"> школами, показавшими максимальное и стабильное улучшение учебных результатов материалов в банк лучших практик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715F3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Выявление материалов в банк лучших практик по  результатам педагогов, показавших максимальное и стабильное улучшение учебных результатов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69592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Собеседование с руководителями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 (с низкими результатами ГИА) по вопросам совершенствования условий для достижения и подтверждения обучающимися на ГИА образовательных цензов, обеспечения качественной подготовки к ГИА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Собеседование с педагогами (с низкими результатами ГИА) по вопросам совершенствования условий для достижения и подтверждения обучающимися на ГИА образовательных цензов, обеспечения качественной подготовки к ГИА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Участие в независимых исследованиях качества начального общего, основного общего и среднего общего образования:  Всероссийские проверочные работы,   диагностические работы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Участие в независимых исследованиях качества начального общего, основного общего и среднего общего образования:  Всероссийские проверочные работы,   диагностические работы 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Проведение независимой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Проведение независимой оценки качества образования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Методическое сопровождение реализации плана школы по повышению качества образования и перехода в эффективный режим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Методическое сопровождение реализации плана школы по повышению качества образования и перехода в эффективный режим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Ор</w:t>
            </w:r>
            <w:r w:rsidR="00A07CA2">
              <w:rPr>
                <w:sz w:val="22"/>
                <w:szCs w:val="22"/>
                <w:lang w:eastAsia="ru-RU"/>
              </w:rPr>
              <w:t>ганизация мероприятий (на уровне   ММО</w:t>
            </w:r>
            <w:r w:rsidRPr="0044442D">
              <w:rPr>
                <w:sz w:val="22"/>
                <w:szCs w:val="22"/>
                <w:lang w:eastAsia="ru-RU"/>
              </w:rPr>
              <w:t xml:space="preserve">) по созданию: </w:t>
            </w:r>
            <w:r w:rsidRPr="0044442D">
              <w:rPr>
                <w:i/>
                <w:iCs/>
                <w:sz w:val="22"/>
                <w:szCs w:val="22"/>
                <w:lang w:eastAsia="ru-RU"/>
              </w:rPr>
              <w:t>проблемных групп,</w:t>
            </w:r>
            <w:r w:rsidRPr="0044442D">
              <w:rPr>
                <w:sz w:val="22"/>
                <w:szCs w:val="22"/>
                <w:lang w:eastAsia="ru-RU"/>
              </w:rPr>
              <w:t xml:space="preserve"> объединяющи</w:t>
            </w:r>
            <w:r w:rsidR="00A07CA2">
              <w:rPr>
                <w:sz w:val="22"/>
                <w:szCs w:val="22"/>
                <w:lang w:eastAsia="ru-RU"/>
              </w:rPr>
              <w:t>х</w:t>
            </w:r>
            <w:r w:rsidRPr="0044442D">
              <w:rPr>
                <w:sz w:val="22"/>
                <w:szCs w:val="22"/>
                <w:lang w:eastAsia="ru-RU"/>
              </w:rPr>
              <w:t xml:space="preserve"> педагогов, заинтересованных в освоении, развитии компетенций, которые помогут достичь лучших результатов через решение конкретной проблемы, связанной со сложными социальными контекстами школы; </w:t>
            </w:r>
            <w:r w:rsidRPr="0044442D">
              <w:rPr>
                <w:i/>
                <w:iCs/>
                <w:sz w:val="22"/>
                <w:szCs w:val="22"/>
                <w:lang w:eastAsia="ru-RU"/>
              </w:rPr>
              <w:t>творческих групп</w:t>
            </w:r>
            <w:r w:rsidRPr="0044442D">
              <w:rPr>
                <w:sz w:val="22"/>
                <w:szCs w:val="22"/>
                <w:lang w:eastAsia="ru-RU"/>
              </w:rPr>
              <w:t xml:space="preserve">, создаваемых для подготовки педагогических советов, творческих отчетов, конференций, круглых столов, организуемых в связи с проблематикой влияния на социальные контексты образовательных результатов; </w:t>
            </w:r>
            <w:r w:rsidRPr="0044442D">
              <w:rPr>
                <w:i/>
                <w:iCs/>
                <w:sz w:val="22"/>
                <w:szCs w:val="22"/>
                <w:lang w:eastAsia="ru-RU"/>
              </w:rPr>
              <w:t>методических объединений</w:t>
            </w:r>
            <w:r w:rsidRPr="0044442D">
              <w:rPr>
                <w:sz w:val="22"/>
                <w:szCs w:val="22"/>
                <w:lang w:eastAsia="ru-RU"/>
              </w:rPr>
              <w:t xml:space="preserve"> (предметные, учителей начальных классов, классных руководителей и т.п.), на которых обсуждаются результаты обучения и воспитания учащихся и социальные контексты, влияющие на их </w:t>
            </w:r>
            <w:r w:rsidRPr="0044442D">
              <w:rPr>
                <w:sz w:val="22"/>
                <w:szCs w:val="22"/>
                <w:lang w:eastAsia="ru-RU"/>
              </w:rPr>
              <w:lastRenderedPageBreak/>
              <w:t xml:space="preserve">достижения, представляется опыт педагогов; </w:t>
            </w:r>
            <w:r w:rsidRPr="0044442D">
              <w:rPr>
                <w:i/>
                <w:iCs/>
                <w:sz w:val="22"/>
                <w:szCs w:val="22"/>
                <w:lang w:eastAsia="ru-RU"/>
              </w:rPr>
              <w:t>стажёрских площадок</w:t>
            </w:r>
            <w:r w:rsidRPr="0044442D">
              <w:rPr>
                <w:sz w:val="22"/>
                <w:szCs w:val="22"/>
                <w:lang w:eastAsia="ru-RU"/>
              </w:rPr>
              <w:t>, создаваемых в успешных школах, презентующих опыт своей работы по организации образовательного процесса, обеспечивающих современное качество общего образования и организации условий для развития педагогического роста учителей.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lastRenderedPageBreak/>
              <w:t>Участие в мероприятиях (на уровн</w:t>
            </w:r>
            <w:r w:rsidR="00A07CA2">
              <w:rPr>
                <w:sz w:val="22"/>
                <w:szCs w:val="22"/>
                <w:lang w:eastAsia="ru-RU"/>
              </w:rPr>
              <w:t xml:space="preserve">е </w:t>
            </w:r>
            <w:r w:rsidRPr="0044442D">
              <w:rPr>
                <w:sz w:val="22"/>
                <w:szCs w:val="22"/>
                <w:lang w:eastAsia="ru-RU"/>
              </w:rPr>
              <w:t>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) по созданию: </w:t>
            </w:r>
            <w:r w:rsidRPr="0044442D">
              <w:rPr>
                <w:i/>
                <w:iCs/>
                <w:sz w:val="22"/>
                <w:szCs w:val="22"/>
                <w:lang w:eastAsia="ru-RU"/>
              </w:rPr>
              <w:t>проблемных групп,</w:t>
            </w:r>
            <w:r w:rsidRPr="0044442D">
              <w:rPr>
                <w:sz w:val="22"/>
                <w:szCs w:val="22"/>
                <w:lang w:eastAsia="ru-RU"/>
              </w:rPr>
              <w:t xml:space="preserve"> объединяющи</w:t>
            </w:r>
            <w:r w:rsidR="00A07CA2">
              <w:rPr>
                <w:sz w:val="22"/>
                <w:szCs w:val="22"/>
                <w:lang w:eastAsia="ru-RU"/>
              </w:rPr>
              <w:t>х</w:t>
            </w:r>
            <w:r w:rsidRPr="0044442D">
              <w:rPr>
                <w:sz w:val="22"/>
                <w:szCs w:val="22"/>
                <w:lang w:eastAsia="ru-RU"/>
              </w:rPr>
              <w:t xml:space="preserve"> педагогов, заинтересованных в освоении, развитии компетенций, которые помогут достичь лучших результатов через решение конкретной проблемы, связанной со сложными социальными контекстами школы; </w:t>
            </w:r>
            <w:r w:rsidRPr="0044442D">
              <w:rPr>
                <w:i/>
                <w:iCs/>
                <w:sz w:val="22"/>
                <w:szCs w:val="22"/>
                <w:lang w:eastAsia="ru-RU"/>
              </w:rPr>
              <w:t>творческих групп</w:t>
            </w:r>
            <w:r w:rsidRPr="0044442D">
              <w:rPr>
                <w:sz w:val="22"/>
                <w:szCs w:val="22"/>
                <w:lang w:eastAsia="ru-RU"/>
              </w:rPr>
              <w:t xml:space="preserve">, создаваемых для подготовки педагогических советов, творческих отчетов, конференций, круглых столов, организуемых в связи с проблематикой влияния на социальные контексты образовательных результатов; </w:t>
            </w:r>
            <w:r w:rsidRPr="0044442D">
              <w:rPr>
                <w:i/>
                <w:iCs/>
                <w:sz w:val="22"/>
                <w:szCs w:val="22"/>
                <w:lang w:eastAsia="ru-RU"/>
              </w:rPr>
              <w:t>методических объединений</w:t>
            </w:r>
            <w:r w:rsidRPr="0044442D">
              <w:rPr>
                <w:sz w:val="22"/>
                <w:szCs w:val="22"/>
                <w:lang w:eastAsia="ru-RU"/>
              </w:rPr>
              <w:t xml:space="preserve"> (предметные, учителей начальных классов, классных руководителей и т.п.), на которых обсуждаются результаты обучения и воспитания учащихся и социальные контексты, влияющие на их достижения, </w:t>
            </w:r>
            <w:r w:rsidRPr="0044442D">
              <w:rPr>
                <w:sz w:val="22"/>
                <w:szCs w:val="22"/>
                <w:lang w:eastAsia="ru-RU"/>
              </w:rPr>
              <w:lastRenderedPageBreak/>
              <w:t xml:space="preserve">представляется опыт педагогов; </w:t>
            </w:r>
            <w:r w:rsidRPr="0044442D">
              <w:rPr>
                <w:i/>
                <w:iCs/>
                <w:sz w:val="22"/>
                <w:szCs w:val="22"/>
                <w:lang w:eastAsia="ru-RU"/>
              </w:rPr>
              <w:t>стажёрских площадок</w:t>
            </w:r>
            <w:r w:rsidRPr="0044442D">
              <w:rPr>
                <w:sz w:val="22"/>
                <w:szCs w:val="22"/>
                <w:lang w:eastAsia="ru-RU"/>
              </w:rPr>
              <w:t>, создаваемых в успешных школах, презентующих опыт своей работы по организации образовательного процесса, обеспечивающих современное качество общего образования и организации условий для развития педагогического роста учителей.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Методическая поддержка в разработке программ мероприятий</w:t>
            </w:r>
            <w:r w:rsidR="00A07CA2">
              <w:rPr>
                <w:sz w:val="22"/>
                <w:szCs w:val="22"/>
                <w:lang w:eastAsia="ru-RU"/>
              </w:rPr>
              <w:t xml:space="preserve"> для </w:t>
            </w:r>
            <w:r w:rsidRPr="0044442D">
              <w:rPr>
                <w:sz w:val="22"/>
                <w:szCs w:val="22"/>
                <w:lang w:eastAsia="ru-RU"/>
              </w:rPr>
              <w:t xml:space="preserve"> наставников команд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Участие в разработке программ мероприятий</w:t>
            </w:r>
            <w:r w:rsidR="00A07CA2">
              <w:rPr>
                <w:sz w:val="22"/>
                <w:szCs w:val="22"/>
                <w:lang w:eastAsia="ru-RU"/>
              </w:rPr>
              <w:t xml:space="preserve"> для </w:t>
            </w:r>
            <w:r w:rsidRPr="0044442D">
              <w:rPr>
                <w:sz w:val="22"/>
                <w:szCs w:val="22"/>
                <w:lang w:eastAsia="ru-RU"/>
              </w:rPr>
              <w:t xml:space="preserve">наставников команд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Методическая поддержка в разработке программ мероприятий стажерских площадок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Участие в разработке программ мероприятий стажерских площадок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69592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Методическая поддержка в проведении диагностических мероприятий по определению уровня профессиональной компетентности педагога в школах, находящихся сложных социально-экономических условиях (на уровне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69592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Проведение диагностических мероприятий по определению уровня профессиональной компетентности педагога в школах, находящихся сложных социально-экономических условиях (на уровне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)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Методическая поддержка в обеспечении проведения самооценки педагогами уровня соответствия качества своей профессиональной деятельности требованиям профессионального стандарта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69592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Обеспечение проведения самооценки педагогами уровня соответствия качества своей профессиональной деятельности требованиям профессионального стандарта (уровень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Планирование деятельности профессиональных сообществ (проблемных и творческих групп, методических объедени</w:t>
            </w:r>
            <w:r w:rsidR="00A07CA2">
              <w:rPr>
                <w:sz w:val="22"/>
                <w:szCs w:val="22"/>
                <w:lang w:eastAsia="ru-RU"/>
              </w:rPr>
              <w:t>й</w:t>
            </w:r>
            <w:r w:rsidRPr="0044442D">
              <w:rPr>
                <w:sz w:val="22"/>
                <w:szCs w:val="22"/>
                <w:lang w:eastAsia="ru-RU"/>
              </w:rPr>
              <w:t>, стажерских площадок) по повышению квалификации педагогов, с учетом полученных результатов диагностики и самодиагностики (ММО)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715F3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Планирование деятельности профессиональных сообществ (проблемных и творческих групп, школьных методических объедении) по повышению квалификации педагогов, с учетом полученных результатов диагностики и самодиагностики 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9A6499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Проведение мониторинга потребности в повышении квалификации руководящих и педагогических кадров О</w:t>
            </w:r>
            <w:r w:rsidR="009A6499"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 по проблемам повышения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9A6499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Проведение мониторинга потребности в повышении квалификации руководящих и педагогических кадров О</w:t>
            </w:r>
            <w:r w:rsidR="009A6499"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 по проблемам повышения качества образования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квалификации, в том числе по проблемам управления качеством образования по предметным областям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квалификации, в том числе по проблемам управления качеством образования по предметным областям</w:t>
            </w:r>
          </w:p>
        </w:tc>
      </w:tr>
      <w:tr w:rsidR="00695923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1E46C2" w:rsidRDefault="00695923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Организация профориентационной работы по привлечению молодых специалистов на педагогические специальности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5923" w:rsidRPr="0044442D" w:rsidRDefault="00695923" w:rsidP="009A6499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Организация в О</w:t>
            </w:r>
            <w:r w:rsidR="009A6499"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 профориентационной работы по привлечению молодых специалистов на педагогические специальности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FB209D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Методическое сопровождение участия  педагогов  в профессиональных конкурсах муниципального, регионального, российского уровня.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FB209D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Разработка и реализация плана  закупки оборудования для обеспечения материально-технических условий, необходимых для полной реализации образовательных программ, используя субвенцию на реализацию образовательных программ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FB209D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Организация и проведение инструктивно-методических совещаний с руководителями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44442D">
              <w:rPr>
                <w:sz w:val="22"/>
                <w:szCs w:val="22"/>
                <w:lang w:eastAsia="ru-RU"/>
              </w:rPr>
              <w:t xml:space="preserve"> по вопросам достижения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FB209D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Комплектование школьных библиотек цифровыми образовательными ресурсами (тренажерами, электронными учебниками, обучающим программным обеспечением)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Анализ и корректировка планов работы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DF0981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Обеспечение оснащенности учебных кабинетов для проектной и учебно-исследовательской деятельности учащихся учебным и учебно-лабораторным оборудованием для реализации образовательных программ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6052E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Подготовка и проведение инструктивно-методического совещания с руководителями районных методических объединений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6052E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Разработка и реализация индивидуальных планов профессионального развития учителей школ, работающих в сложных социальных условиях, молодых   специалистов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1723E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Разработка и реализация комплексных планов по повышению качества образования по предметным областям (естественно-научное, математическое, филологическое образование)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Включение планов </w:t>
            </w:r>
            <w:r w:rsidR="00A07CA2" w:rsidRPr="0044442D">
              <w:rPr>
                <w:sz w:val="22"/>
                <w:szCs w:val="22"/>
                <w:lang w:eastAsia="ru-RU"/>
              </w:rPr>
              <w:t xml:space="preserve">мероприятий </w:t>
            </w:r>
            <w:r w:rsidRPr="0044442D">
              <w:rPr>
                <w:sz w:val="22"/>
                <w:szCs w:val="22"/>
                <w:lang w:eastAsia="ru-RU"/>
              </w:rPr>
              <w:t>по повышению качества образования по предметным областям (естественно-научное, математическое, филологическое образование) в методическую деятельность О</w:t>
            </w:r>
            <w:r>
              <w:rPr>
                <w:sz w:val="22"/>
                <w:szCs w:val="22"/>
                <w:lang w:eastAsia="ru-RU"/>
              </w:rPr>
              <w:t>У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ED268D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Диссеминация лучших муниципальных образовательных практик на базе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44442D">
              <w:rPr>
                <w:sz w:val="22"/>
                <w:szCs w:val="22"/>
                <w:lang w:eastAsia="ru-RU"/>
              </w:rPr>
              <w:t>, показывающих высокие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ED268D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Изучение лучших муниципальных образовательных практик </w:t>
            </w:r>
            <w:r>
              <w:rPr>
                <w:sz w:val="22"/>
                <w:szCs w:val="22"/>
                <w:lang w:eastAsia="ru-RU"/>
              </w:rPr>
              <w:t>ОО</w:t>
            </w:r>
            <w:r w:rsidRPr="0044442D">
              <w:rPr>
                <w:sz w:val="22"/>
                <w:szCs w:val="22"/>
                <w:lang w:eastAsia="ru-RU"/>
              </w:rPr>
              <w:t>, показывающих высокие результаты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E95BF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Организация и проведение семинаров-практикумов на базе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44442D">
              <w:rPr>
                <w:sz w:val="22"/>
                <w:szCs w:val="22"/>
                <w:lang w:eastAsia="ru-RU"/>
              </w:rPr>
              <w:t>, работающих в сложных социальных условиях по актуальным вопросам формирования системы внутренней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E95BF3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Организация и проведение семинаров-практикумов 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305F5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Изучение, обобщение и распространение инновационного опыта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44442D">
              <w:rPr>
                <w:sz w:val="22"/>
                <w:szCs w:val="22"/>
                <w:lang w:eastAsia="ru-RU"/>
              </w:rPr>
              <w:t xml:space="preserve"> и педагогов по реализации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305F5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Изучение, обобщение и распространение инновационного опыта </w:t>
            </w:r>
            <w:r>
              <w:rPr>
                <w:sz w:val="22"/>
                <w:szCs w:val="22"/>
                <w:lang w:eastAsia="ru-RU"/>
              </w:rPr>
              <w:t>ОУ</w:t>
            </w:r>
            <w:r w:rsidRPr="0044442D">
              <w:rPr>
                <w:sz w:val="22"/>
                <w:szCs w:val="22"/>
                <w:lang w:eastAsia="ru-RU"/>
              </w:rPr>
              <w:t xml:space="preserve"> и педагогов по реализации ФГОС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9A6499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9A6499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Участие в профессиональных конкурсах, фестивалей педагогических идей для педагогов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663E3C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Участие в единых методических днях по проблемам повышения качества образования, методических мероприятиях ГАУДПО СО «ИРО»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663E3C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Участие в единых методических днях по проблемам повышения качества образования, методических мероприятиях ГАУДПО СО «ИРО»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мастер-классы по заявкам образовательных </w:t>
            </w:r>
            <w:r w:rsidR="00A07CA2">
              <w:rPr>
                <w:sz w:val="22"/>
                <w:szCs w:val="22"/>
                <w:lang w:eastAsia="ru-RU"/>
              </w:rPr>
              <w:t>учрежден</w:t>
            </w:r>
            <w:r w:rsidRPr="0044442D">
              <w:rPr>
                <w:sz w:val="22"/>
                <w:szCs w:val="22"/>
                <w:lang w:eastAsia="ru-RU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мастер-классы</w:t>
            </w:r>
            <w:r w:rsidR="00A07CA2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Расширение социального партнерства образовательных </w:t>
            </w:r>
            <w:r>
              <w:rPr>
                <w:sz w:val="22"/>
                <w:szCs w:val="22"/>
                <w:lang w:eastAsia="ru-RU"/>
              </w:rPr>
              <w:t>учреждений</w:t>
            </w:r>
            <w:r w:rsidRPr="0044442D">
              <w:rPr>
                <w:sz w:val="22"/>
                <w:szCs w:val="22"/>
                <w:lang w:eastAsia="ru-RU"/>
              </w:rPr>
              <w:t xml:space="preserve"> с учреждениями культуры, здравоохранения, спорта, общественными организациям</w:t>
            </w:r>
            <w:r w:rsidR="00A07CA2">
              <w:rPr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Расширение социального партнерства образовательных </w:t>
            </w:r>
            <w:r>
              <w:rPr>
                <w:sz w:val="22"/>
                <w:szCs w:val="22"/>
                <w:lang w:eastAsia="ru-RU"/>
              </w:rPr>
              <w:t>учреждений</w:t>
            </w:r>
            <w:r w:rsidRPr="0044442D">
              <w:rPr>
                <w:sz w:val="22"/>
                <w:szCs w:val="22"/>
                <w:lang w:eastAsia="ru-RU"/>
              </w:rPr>
              <w:t xml:space="preserve"> с учреждениями культуры, здравоохранения, спорта, общественными организациям</w:t>
            </w:r>
            <w:r w:rsidR="00A07CA2">
              <w:rPr>
                <w:sz w:val="22"/>
                <w:szCs w:val="22"/>
                <w:lang w:eastAsia="ru-RU"/>
              </w:rPr>
              <w:t>и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 Взаимодействие всех субъектов профилактики  по решению проблем семьи и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 Взаимодействие всех субъектов профилактики  по решению проблем семьи и школы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Организация работы  с родителями по вопросам качества образования (Совет школы, родительский  комитет,  индивидуальная работа с родителями, привлечение родительской общественности при проведении процедуры оценки качества образования, государственной итоговой аттестации в качестве общественных наблюдателей)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Организация работы  с родителями по вопросам качества образования (Совет школы, родительский  комитет,  индивидуальная работа с родителями, привлечение родительской общественности при проведении процедуры оценки качества образования, государственной итоговой аттестации в качестве общественных наблюдателей)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9A6499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Включение представителей от родителей, бизнеса, общественных организаций в экспертную рабочую группу общественного совета по образованию по внедрению модели учительского роста, </w:t>
            </w:r>
            <w:r w:rsidRPr="0044442D">
              <w:rPr>
                <w:sz w:val="22"/>
                <w:szCs w:val="22"/>
                <w:lang w:eastAsia="ru-RU"/>
              </w:rPr>
              <w:lastRenderedPageBreak/>
              <w:t>ориентированной на поддержку школ, функционирующих в сложных социальных услови</w:t>
            </w:r>
            <w:r w:rsidR="00A07CA2">
              <w:rPr>
                <w:sz w:val="22"/>
                <w:szCs w:val="22"/>
                <w:lang w:eastAsia="ru-RU"/>
              </w:rPr>
              <w:t>ях (на уровне муниципалитета</w:t>
            </w:r>
            <w:r w:rsidRPr="0044442D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9A6499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lastRenderedPageBreak/>
              <w:t>Включение в повестку Совета О</w:t>
            </w:r>
            <w:r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 вопросов по выполнению плана школы по повышению качества образования и перехода в эффективный режим работы 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Мониторинг конфликтов, способов реагирования на конфликты (число конфликтов,  количество  проведенных медиативных процедур, использованные техники)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1E46C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 xml:space="preserve">Мониторинг конфликтов, способов реагирования на конфликты (число конфликтов,  количество  проведенных медиативных процедур, использованные техники) </w:t>
            </w:r>
          </w:p>
        </w:tc>
      </w:tr>
      <w:tr w:rsidR="009A6499" w:rsidRPr="001E46C2" w:rsidTr="001E46C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1E46C2" w:rsidRDefault="009A6499" w:rsidP="001E46C2">
            <w:pPr>
              <w:pStyle w:val="a3"/>
              <w:rPr>
                <w:sz w:val="24"/>
                <w:szCs w:val="24"/>
                <w:lang w:eastAsia="ru-RU"/>
              </w:rPr>
            </w:pPr>
            <w:r w:rsidRPr="001E46C2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Pr="0044442D" w:rsidRDefault="009A6499" w:rsidP="00A07CA2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Направление «Информационной справки о результатах работы со школами с низкими образовательными результатами с учетом специфики О</w:t>
            </w:r>
            <w:r w:rsidR="00A07CA2"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, на основе кластерного подхода»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499" w:rsidRDefault="009A6499" w:rsidP="00CE3138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  <w:r w:rsidRPr="0044442D">
              <w:rPr>
                <w:sz w:val="22"/>
                <w:szCs w:val="22"/>
                <w:lang w:eastAsia="ru-RU"/>
              </w:rPr>
              <w:t>Управленческие решения по «Информационной справке о результатах работы со школами с низкими образовательными результатами с учетом специфики О</w:t>
            </w:r>
            <w:r w:rsidR="00A07CA2">
              <w:rPr>
                <w:sz w:val="22"/>
                <w:szCs w:val="22"/>
                <w:lang w:eastAsia="ru-RU"/>
              </w:rPr>
              <w:t>У</w:t>
            </w:r>
            <w:r w:rsidRPr="0044442D">
              <w:rPr>
                <w:sz w:val="22"/>
                <w:szCs w:val="22"/>
                <w:lang w:eastAsia="ru-RU"/>
              </w:rPr>
              <w:t xml:space="preserve">, на основе кластерного подхода» </w:t>
            </w:r>
          </w:p>
          <w:p w:rsidR="009A6499" w:rsidRPr="0044442D" w:rsidRDefault="009A6499" w:rsidP="00CE3138">
            <w:pPr>
              <w:pStyle w:val="a3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1E46C2" w:rsidRDefault="001E46C2"/>
    <w:sectPr w:rsidR="001E46C2" w:rsidSect="00715F32">
      <w:footerReference w:type="default" r:id="rId6"/>
      <w:pgSz w:w="16838" w:h="11906" w:orient="landscape" w:code="9"/>
      <w:pgMar w:top="1021" w:right="1134" w:bottom="1134" w:left="1134" w:header="0" w:footer="6" w:gutter="0"/>
      <w:paperSrc w:first="7" w:other="7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04" w:rsidRDefault="00DF1104" w:rsidP="00715F32">
      <w:pPr>
        <w:spacing w:after="0" w:line="240" w:lineRule="auto"/>
      </w:pPr>
      <w:r>
        <w:separator/>
      </w:r>
    </w:p>
  </w:endnote>
  <w:endnote w:type="continuationSeparator" w:id="1">
    <w:p w:rsidR="00DF1104" w:rsidRDefault="00DF1104" w:rsidP="0071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0612575"/>
      <w:docPartObj>
        <w:docPartGallery w:val="Page Numbers (Bottom of Page)"/>
        <w:docPartUnique/>
      </w:docPartObj>
    </w:sdtPr>
    <w:sdtContent>
      <w:p w:rsidR="00537209" w:rsidRDefault="00BF3944">
        <w:pPr>
          <w:pStyle w:val="a6"/>
          <w:jc w:val="center"/>
        </w:pPr>
        <w:fldSimple w:instr="PAGE   \* MERGEFORMAT">
          <w:r w:rsidR="00A07CA2">
            <w:rPr>
              <w:noProof/>
            </w:rPr>
            <w:t>6</w:t>
          </w:r>
        </w:fldSimple>
      </w:p>
    </w:sdtContent>
  </w:sdt>
  <w:p w:rsidR="00537209" w:rsidRDefault="005372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04" w:rsidRDefault="00DF1104" w:rsidP="00715F32">
      <w:pPr>
        <w:spacing w:after="0" w:line="240" w:lineRule="auto"/>
      </w:pPr>
      <w:r>
        <w:separator/>
      </w:r>
    </w:p>
  </w:footnote>
  <w:footnote w:type="continuationSeparator" w:id="1">
    <w:p w:rsidR="00DF1104" w:rsidRDefault="00DF1104" w:rsidP="0071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6C2"/>
    <w:rsid w:val="000B10BF"/>
    <w:rsid w:val="00171001"/>
    <w:rsid w:val="00174E9F"/>
    <w:rsid w:val="00183798"/>
    <w:rsid w:val="001E46C2"/>
    <w:rsid w:val="001E660B"/>
    <w:rsid w:val="002144FC"/>
    <w:rsid w:val="002314B8"/>
    <w:rsid w:val="002926B8"/>
    <w:rsid w:val="00302B35"/>
    <w:rsid w:val="003256AB"/>
    <w:rsid w:val="003477B9"/>
    <w:rsid w:val="003862D4"/>
    <w:rsid w:val="003D60B7"/>
    <w:rsid w:val="00443C10"/>
    <w:rsid w:val="0044442D"/>
    <w:rsid w:val="004632A3"/>
    <w:rsid w:val="004D4E86"/>
    <w:rsid w:val="00537209"/>
    <w:rsid w:val="00695923"/>
    <w:rsid w:val="006F1474"/>
    <w:rsid w:val="007064DE"/>
    <w:rsid w:val="00715F32"/>
    <w:rsid w:val="009611F9"/>
    <w:rsid w:val="009A6499"/>
    <w:rsid w:val="00A01601"/>
    <w:rsid w:val="00A01869"/>
    <w:rsid w:val="00A07CA2"/>
    <w:rsid w:val="00A343C1"/>
    <w:rsid w:val="00AA17E2"/>
    <w:rsid w:val="00B12632"/>
    <w:rsid w:val="00B32C5A"/>
    <w:rsid w:val="00B51B54"/>
    <w:rsid w:val="00BF3944"/>
    <w:rsid w:val="00CC2F15"/>
    <w:rsid w:val="00D24CC2"/>
    <w:rsid w:val="00D35F2C"/>
    <w:rsid w:val="00D72870"/>
    <w:rsid w:val="00D959B3"/>
    <w:rsid w:val="00DF1104"/>
    <w:rsid w:val="00E412A0"/>
    <w:rsid w:val="00F14F2A"/>
    <w:rsid w:val="00FD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F32"/>
  </w:style>
  <w:style w:type="paragraph" w:styleId="a6">
    <w:name w:val="footer"/>
    <w:basedOn w:val="a"/>
    <w:link w:val="a7"/>
    <w:uiPriority w:val="99"/>
    <w:unhideWhenUsed/>
    <w:rsid w:val="007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F32"/>
  </w:style>
  <w:style w:type="paragraph" w:styleId="a8">
    <w:name w:val="Balloon Text"/>
    <w:basedOn w:val="a"/>
    <w:link w:val="a9"/>
    <w:uiPriority w:val="99"/>
    <w:semiHidden/>
    <w:unhideWhenUsed/>
    <w:rsid w:val="00A3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iberation Seri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C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F32"/>
  </w:style>
  <w:style w:type="paragraph" w:styleId="a6">
    <w:name w:val="footer"/>
    <w:basedOn w:val="a"/>
    <w:link w:val="a7"/>
    <w:uiPriority w:val="99"/>
    <w:unhideWhenUsed/>
    <w:rsid w:val="0071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4341</Words>
  <Characters>24748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14</cp:revision>
  <cp:lastPrinted>2021-01-19T06:33:00Z</cp:lastPrinted>
  <dcterms:created xsi:type="dcterms:W3CDTF">2020-02-06T08:13:00Z</dcterms:created>
  <dcterms:modified xsi:type="dcterms:W3CDTF">2021-02-25T09:03:00Z</dcterms:modified>
</cp:coreProperties>
</file>